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AC" w:rsidRDefault="005E4DAC" w:rsidP="00005198">
      <w:pPr>
        <w:jc w:val="center"/>
        <w:rPr>
          <w:sz w:val="28"/>
          <w:szCs w:val="28"/>
          <w:u w:val="wave"/>
        </w:rPr>
      </w:pPr>
      <w:bookmarkStart w:id="0" w:name="_Hlk507162233"/>
      <w:bookmarkEnd w:id="0"/>
    </w:p>
    <w:p w:rsidR="00005198" w:rsidRDefault="00005198" w:rsidP="00005198">
      <w:pPr>
        <w:jc w:val="center"/>
        <w:rPr>
          <w:sz w:val="28"/>
          <w:szCs w:val="28"/>
          <w:u w:val="wave"/>
        </w:rPr>
      </w:pPr>
      <w:bookmarkStart w:id="1" w:name="_GoBack"/>
      <w:bookmarkEnd w:id="1"/>
      <w:r>
        <w:rPr>
          <w:noProof/>
          <w:sz w:val="28"/>
          <w:szCs w:val="28"/>
        </w:rPr>
        <w:drawing>
          <wp:inline distT="0" distB="0" distL="0" distR="0" wp14:anchorId="26A828B3" wp14:editId="1C2E1ACB">
            <wp:extent cx="838200" cy="72364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ip_art_illustration_of_a_pot_of_gold_at_the_end_of_the_rainbow_0515-0903-0602-1708_SM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54" cy="7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6342BA7" wp14:editId="0A7B7386">
            <wp:extent cx="704850" cy="563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mask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71" cy="5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wave"/>
        </w:rPr>
        <w:t>March Infant Newsletter</w:t>
      </w:r>
      <w:r>
        <w:rPr>
          <w:noProof/>
          <w:sz w:val="28"/>
          <w:szCs w:val="28"/>
        </w:rPr>
        <w:drawing>
          <wp:inline distT="0" distB="0" distL="0" distR="0">
            <wp:extent cx="704850" cy="563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maskcl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71" cy="5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814786" cy="703431"/>
            <wp:effectExtent l="0" t="0" r="4445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lip_art_illustration_of_a_pot_of_gold_at_the_end_of_the_rainbow_0515-0903-0602-1708_SM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288" cy="7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98" w:rsidRDefault="00005198" w:rsidP="00005198">
      <w:pPr>
        <w:rPr>
          <w:sz w:val="24"/>
          <w:szCs w:val="24"/>
        </w:rPr>
      </w:pPr>
      <w:r>
        <w:rPr>
          <w:sz w:val="24"/>
          <w:szCs w:val="24"/>
        </w:rPr>
        <w:t>Welco</w:t>
      </w:r>
      <w:r w:rsidR="004A3C42">
        <w:rPr>
          <w:sz w:val="24"/>
          <w:szCs w:val="24"/>
        </w:rPr>
        <w:t>me into March!</w:t>
      </w:r>
      <w:r>
        <w:rPr>
          <w:sz w:val="24"/>
          <w:szCs w:val="24"/>
        </w:rPr>
        <w:t xml:space="preserve"> Happy St. Patrick’s Day and Happy first day of Spring!</w:t>
      </w:r>
      <w:r w:rsidR="004A3C42">
        <w:rPr>
          <w:sz w:val="24"/>
          <w:szCs w:val="24"/>
        </w:rPr>
        <w:t xml:space="preserve"> We will be doing some St. Patrick’s Day and Spring themed projects around the room this month. We would also like to take this time to say good luck to </w:t>
      </w:r>
      <w:r w:rsidR="005E4DAC">
        <w:rPr>
          <w:sz w:val="24"/>
          <w:szCs w:val="24"/>
        </w:rPr>
        <w:t>Claire</w:t>
      </w:r>
      <w:r w:rsidR="004A3C42">
        <w:rPr>
          <w:sz w:val="24"/>
          <w:szCs w:val="24"/>
        </w:rPr>
        <w:t xml:space="preserve"> as she is transitioning to the Yearling room. Her teachers know that she is going to do great in her new big girl room and w</w:t>
      </w:r>
      <w:r w:rsidR="005E4DAC">
        <w:rPr>
          <w:sz w:val="24"/>
          <w:szCs w:val="24"/>
        </w:rPr>
        <w:t>e will miss her! Good Luck Claire!</w:t>
      </w:r>
      <w:r w:rsidR="005E4DAC" w:rsidRPr="004A3C42">
        <w:rPr>
          <w:sz w:val="24"/>
          <w:szCs w:val="24"/>
        </w:rPr>
        <w:t xml:space="preserve"> </w:t>
      </w:r>
      <w:r w:rsidR="005E4DAC" w:rsidRPr="004A3C42">
        <w:rPr>
          <w:rFonts w:ascii="Segoe UI Symbol" w:hAnsi="Segoe UI Symbol" w:cs="Segoe UI Symbol"/>
          <w:sz w:val="24"/>
          <w:szCs w:val="24"/>
        </w:rPr>
        <w:t>❤</w:t>
      </w:r>
      <w:r w:rsidR="004A3C42">
        <w:rPr>
          <w:sz w:val="24"/>
          <w:szCs w:val="24"/>
        </w:rPr>
        <w:t xml:space="preserve"> </w:t>
      </w:r>
    </w:p>
    <w:p w:rsidR="004A3C42" w:rsidRDefault="004A3C42" w:rsidP="00005198">
      <w:pPr>
        <w:rPr>
          <w:sz w:val="24"/>
          <w:szCs w:val="24"/>
        </w:rPr>
      </w:pPr>
    </w:p>
    <w:p w:rsidR="004A3C42" w:rsidRDefault="004A3C42" w:rsidP="00005198">
      <w:pPr>
        <w:rPr>
          <w:sz w:val="24"/>
          <w:szCs w:val="24"/>
        </w:rPr>
      </w:pPr>
      <w:r>
        <w:rPr>
          <w:sz w:val="24"/>
          <w:szCs w:val="24"/>
        </w:rPr>
        <w:t>Important Dates:</w:t>
      </w:r>
    </w:p>
    <w:p w:rsidR="004A3C42" w:rsidRDefault="005E4DAC" w:rsidP="004A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Night is coming up</w:t>
      </w:r>
      <w:r w:rsidR="004A3C42">
        <w:rPr>
          <w:sz w:val="24"/>
          <w:szCs w:val="24"/>
        </w:rPr>
        <w:t xml:space="preserve">. The center will be announcing it very soon! </w:t>
      </w:r>
      <w:r w:rsidR="004A3C42">
        <w:rPr>
          <w:noProof/>
          <w:sz w:val="24"/>
          <w:szCs w:val="24"/>
        </w:rPr>
        <w:drawing>
          <wp:inline distT="0" distB="0" distL="0" distR="0">
            <wp:extent cx="487207" cy="187960"/>
            <wp:effectExtent l="0" t="0" r="825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yberscooty-easter_eg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309" cy="1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C42">
        <w:rPr>
          <w:sz w:val="24"/>
          <w:szCs w:val="24"/>
        </w:rPr>
        <w:t xml:space="preserve"> </w:t>
      </w:r>
      <w:r w:rsidR="004A3C42">
        <w:rPr>
          <w:noProof/>
          <w:sz w:val="24"/>
          <w:szCs w:val="24"/>
        </w:rPr>
        <w:drawing>
          <wp:inline distT="0" distB="0" distL="0" distR="0">
            <wp:extent cx="290317" cy="31302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2980013-easter-bunny-holding-o-rad-easter-egg-and-smi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411" cy="3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42" w:rsidRDefault="004A3C42" w:rsidP="004A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Pizza Days! (if your child is ready for pizza, bring in a dollar and they can have pizza on these days. We will cut up into squares for them!) </w:t>
      </w:r>
      <w:r w:rsidR="005E4DAC">
        <w:rPr>
          <w:sz w:val="24"/>
          <w:szCs w:val="24"/>
        </w:rPr>
        <w:t>5, 13, 19, 27</w:t>
      </w:r>
    </w:p>
    <w:p w:rsidR="004A3C42" w:rsidRDefault="004A3C42" w:rsidP="004A3C42">
      <w:pPr>
        <w:rPr>
          <w:sz w:val="24"/>
          <w:szCs w:val="24"/>
        </w:rPr>
      </w:pPr>
      <w:r>
        <w:rPr>
          <w:sz w:val="24"/>
          <w:szCs w:val="24"/>
        </w:rPr>
        <w:t>Important reminders:</w:t>
      </w:r>
    </w:p>
    <w:p w:rsidR="004A3C42" w:rsidRDefault="004A3C42" w:rsidP="004A3C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8A2">
        <w:rPr>
          <w:b/>
          <w:sz w:val="24"/>
          <w:szCs w:val="24"/>
        </w:rPr>
        <w:t>Please label everything.</w:t>
      </w:r>
      <w:r>
        <w:rPr>
          <w:sz w:val="24"/>
          <w:szCs w:val="24"/>
        </w:rPr>
        <w:t xml:space="preserve"> This includes, bibs, bottle caps, loveys, foods (in bin or in refrigerator), etc. Anything you bring for your child </w:t>
      </w:r>
      <w:r w:rsidR="00C578A2">
        <w:rPr>
          <w:sz w:val="24"/>
          <w:szCs w:val="24"/>
        </w:rPr>
        <w:t>to daycare,</w:t>
      </w:r>
      <w:r>
        <w:rPr>
          <w:sz w:val="24"/>
          <w:szCs w:val="24"/>
        </w:rPr>
        <w:t xml:space="preserve"> please label with </w:t>
      </w:r>
      <w:r w:rsidR="00C578A2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name or initials. We have sharpies for you to borrow to </w:t>
      </w:r>
      <w:r w:rsidR="00C578A2">
        <w:rPr>
          <w:sz w:val="24"/>
          <w:szCs w:val="24"/>
        </w:rPr>
        <w:t xml:space="preserve">use in the mornings. </w:t>
      </w:r>
      <w:r w:rsidR="00C578A2" w:rsidRPr="00C57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8A2" w:rsidRPr="005E4DAC" w:rsidRDefault="00C578A2" w:rsidP="005E4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start bringing in a light coat and extra socks so we</w:t>
      </w:r>
      <w:r w:rsidR="005E4DAC">
        <w:rPr>
          <w:sz w:val="24"/>
          <w:szCs w:val="24"/>
        </w:rPr>
        <w:t xml:space="preserve"> can go for walks on nice days</w:t>
      </w:r>
      <w:r w:rsidRPr="005E4DAC">
        <w:rPr>
          <w:sz w:val="24"/>
          <w:szCs w:val="24"/>
        </w:rPr>
        <w:t>.</w:t>
      </w:r>
    </w:p>
    <w:p w:rsidR="00C578A2" w:rsidRDefault="00C578A2" w:rsidP="00C578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your child has started a sippy cup, please bring it in every day. It is good practice here at school! </w:t>
      </w:r>
      <w:r w:rsidRPr="00C57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8A2" w:rsidRDefault="00C578A2" w:rsidP="00C578A2">
      <w:pPr>
        <w:rPr>
          <w:sz w:val="24"/>
          <w:szCs w:val="24"/>
        </w:rPr>
      </w:pPr>
    </w:p>
    <w:p w:rsidR="00C578A2" w:rsidRDefault="00C578A2" w:rsidP="00C578A2">
      <w:pPr>
        <w:rPr>
          <w:sz w:val="24"/>
          <w:szCs w:val="24"/>
        </w:rPr>
      </w:pPr>
      <w:r>
        <w:rPr>
          <w:sz w:val="24"/>
          <w:szCs w:val="24"/>
        </w:rPr>
        <w:t xml:space="preserve">As always, if you have any questions/concerns about anything please let us know! We want your child to be safe, happy, and comfortable here at school! </w:t>
      </w:r>
      <w:r w:rsidRPr="00C57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>
        <w:rPr>
          <w:sz w:val="24"/>
          <w:szCs w:val="24"/>
        </w:rPr>
        <w:t xml:space="preserve"> </w:t>
      </w:r>
      <w:r w:rsidRPr="00C578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78A2" w:rsidRPr="00C578A2" w:rsidRDefault="00C578A2" w:rsidP="00C578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-Gabby and Nina</w:t>
      </w:r>
      <w:r w:rsidRPr="00C578A2">
        <w:rPr>
          <w:sz w:val="24"/>
          <w:szCs w:val="24"/>
        </w:rPr>
        <w:t xml:space="preserve"> </w:t>
      </w:r>
    </w:p>
    <w:sectPr w:rsidR="00C578A2" w:rsidRPr="00C5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6CE3"/>
    <w:multiLevelType w:val="hybridMultilevel"/>
    <w:tmpl w:val="0B541144"/>
    <w:lvl w:ilvl="0" w:tplc="9CCCA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98"/>
    <w:rsid w:val="00005198"/>
    <w:rsid w:val="001B6254"/>
    <w:rsid w:val="00494F00"/>
    <w:rsid w:val="004A3C42"/>
    <w:rsid w:val="004C7052"/>
    <w:rsid w:val="005E4DAC"/>
    <w:rsid w:val="006F4A90"/>
    <w:rsid w:val="00743C63"/>
    <w:rsid w:val="00B360DC"/>
    <w:rsid w:val="00C578A2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099A"/>
  <w15:chartTrackingRefBased/>
  <w15:docId w15:val="{4BE383D3-D87B-46E1-9355-4EDE60D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dcterms:created xsi:type="dcterms:W3CDTF">2020-02-26T21:22:00Z</dcterms:created>
  <dcterms:modified xsi:type="dcterms:W3CDTF">2020-02-26T21:22:00Z</dcterms:modified>
</cp:coreProperties>
</file>